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CEB1" w14:textId="3ACC3C53" w:rsidR="000E28B8" w:rsidRDefault="00A3573A" w:rsidP="00B520BF">
      <w:pPr>
        <w:pStyle w:val="NormalWeb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</w:pPr>
      <w:r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  <w:t xml:space="preserve">EKSEMPEL </w:t>
      </w:r>
      <w:r w:rsidR="00B520BF" w:rsidRPr="000E28B8"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  <w:t xml:space="preserve">GRUNNEIERAVTALE </w:t>
      </w:r>
      <w:r w:rsidR="009909D6" w:rsidRPr="000E28B8"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  <w:t xml:space="preserve">VILLSVIN </w:t>
      </w:r>
    </w:p>
    <w:p w14:paraId="48330296" w14:textId="65B6EB9E" w:rsidR="00A3573A" w:rsidRPr="000E28B8" w:rsidRDefault="00A3573A" w:rsidP="00B520BF">
      <w:pPr>
        <w:pStyle w:val="NormalWeb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</w:pPr>
      <w:r>
        <w:rPr>
          <w:rFonts w:ascii="Calibri" w:hAnsi="Calibri"/>
          <w:b/>
          <w:bCs/>
          <w:i/>
          <w:iCs/>
          <w:color w:val="000000"/>
          <w:kern w:val="24"/>
          <w:sz w:val="36"/>
          <w:szCs w:val="36"/>
        </w:rPr>
        <w:t>Jaktfeltene har jaktrett</w:t>
      </w:r>
    </w:p>
    <w:p w14:paraId="00367EB7" w14:textId="6613132F" w:rsidR="00B520BF" w:rsidRDefault="00B520BF" w:rsidP="00B520BF">
      <w:pPr>
        <w:pStyle w:val="NormalWeb"/>
        <w:spacing w:before="0" w:beforeAutospacing="0" w:after="0" w:afterAutospacing="0"/>
      </w:pP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> </w:t>
      </w:r>
    </w:p>
    <w:p w14:paraId="45A7D6D2" w14:textId="63811BC1" w:rsidR="00B520BF" w:rsidRDefault="00B520BF" w:rsidP="00B520BF">
      <w:pPr>
        <w:pStyle w:val="NormalWeb"/>
        <w:spacing w:before="0" w:beforeAutospacing="0" w:after="0" w:afterAutospacing="0"/>
      </w:pP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>Jegere som deltar p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elgjaktlag</w:t>
      </w:r>
      <w:r w:rsidR="000E28B8">
        <w:rPr>
          <w:rFonts w:ascii="Calibri" w:hAnsi="Calibri"/>
          <w:i/>
          <w:iCs/>
          <w:color w:val="000000"/>
          <w:kern w:val="24"/>
          <w:sz w:val="36"/>
          <w:szCs w:val="36"/>
        </w:rPr>
        <w:t>ene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har jaktrett p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villsvin p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eget jaktfelt hele 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ret. Utover dette har jaktleder fullmakt til 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godkjenne villsvinjegere p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sitt jaktfelt. Grunneier kan skyte villsvin p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egen eiendom, s</w:t>
      </w:r>
      <w:r>
        <w:rPr>
          <w:rFonts w:ascii="Corbel" w:hAnsi="Corbel"/>
          <w:i/>
          <w:iCs/>
          <w:color w:val="000000"/>
          <w:kern w:val="24"/>
          <w:sz w:val="36"/>
          <w:szCs w:val="36"/>
        </w:rPr>
        <w:t>å</w:t>
      </w:r>
      <w:r>
        <w:rPr>
          <w:rFonts w:ascii="Calibri" w:hAnsi="Calibri"/>
          <w:i/>
          <w:iCs/>
          <w:color w:val="000000"/>
          <w:kern w:val="24"/>
          <w:sz w:val="36"/>
          <w:szCs w:val="36"/>
        </w:rPr>
        <w:t xml:space="preserve"> sant det ikke er til hinder for elgjakten.</w:t>
      </w:r>
    </w:p>
    <w:p w14:paraId="52E913CD" w14:textId="77777777" w:rsidR="00B520BF" w:rsidRDefault="00B520BF" w:rsidP="00B520BF">
      <w:pPr>
        <w:pStyle w:val="NormalWeb"/>
        <w:spacing w:before="0" w:beforeAutospacing="0" w:after="0" w:afterAutospacing="0"/>
      </w:pPr>
      <w:r>
        <w:rPr>
          <w:rFonts w:cstheme="minorBidi"/>
          <w:i/>
          <w:iCs/>
          <w:color w:val="000000" w:themeColor="text1"/>
          <w:kern w:val="24"/>
          <w:sz w:val="22"/>
          <w:szCs w:val="22"/>
        </w:rPr>
        <w:t> </w:t>
      </w:r>
    </w:p>
    <w:p w14:paraId="52A97BB5" w14:textId="77777777" w:rsidR="00B520BF" w:rsidRDefault="00B520BF" w:rsidP="00B520BF">
      <w:pPr>
        <w:pStyle w:val="NormalWeb"/>
        <w:spacing w:before="0" w:beforeAutospacing="0" w:after="200" w:afterAutospacing="0" w:line="276" w:lineRule="auto"/>
      </w:pPr>
      <w:r>
        <w:rPr>
          <w:rFonts w:ascii="Calibri" w:hAnsi="Calibri" w:cstheme="minorBidi"/>
          <w:i/>
          <w:iCs/>
          <w:color w:val="000000"/>
          <w:kern w:val="24"/>
          <w:sz w:val="36"/>
          <w:szCs w:val="36"/>
        </w:rPr>
        <w:t xml:space="preserve">Ved evt. skadeskyting av villsvin, kan det iverksettes ettersøk innen valdet tilsvarende som for hjortevilt. </w:t>
      </w:r>
    </w:p>
    <w:p w14:paraId="4AFBBF98" w14:textId="77777777" w:rsidR="00B520BF" w:rsidRDefault="00B520BF" w:rsidP="00B520BF">
      <w:pPr>
        <w:pStyle w:val="NormalWeb"/>
        <w:spacing w:before="0" w:beforeAutospacing="0" w:after="200" w:afterAutospacing="0" w:line="276" w:lineRule="auto"/>
      </w:pPr>
      <w:r>
        <w:rPr>
          <w:rFonts w:ascii="Calibri" w:hAnsi="Calibri" w:cstheme="minorBidi"/>
          <w:i/>
          <w:iCs/>
          <w:color w:val="000000"/>
          <w:kern w:val="24"/>
          <w:sz w:val="36"/>
          <w:szCs w:val="36"/>
        </w:rPr>
        <w:t>Etablering av åteplass skal godkjennes av grunneier. Ved åtejakt skal det kun brukes mindre mengder fôr, og ikke fôres for å øke villsvinstammen.</w:t>
      </w:r>
    </w:p>
    <w:p w14:paraId="36F21930" w14:textId="6BFADF3B" w:rsidR="00B520BF" w:rsidRDefault="00B520BF" w:rsidP="00B520BF">
      <w:pPr>
        <w:pStyle w:val="NormalWeb"/>
        <w:spacing w:before="0" w:beforeAutospacing="0" w:after="200" w:afterAutospacing="0" w:line="276" w:lineRule="auto"/>
      </w:pPr>
      <w:r>
        <w:rPr>
          <w:rFonts w:ascii="Calibri" w:hAnsi="Calibri" w:cstheme="minorBidi"/>
          <w:i/>
          <w:iCs/>
          <w:color w:val="000000"/>
          <w:kern w:val="24"/>
          <w:sz w:val="36"/>
          <w:szCs w:val="36"/>
        </w:rPr>
        <w:t xml:space="preserve">Sett/skutt villsvin </w:t>
      </w:r>
      <w:r w:rsidR="007044E8">
        <w:rPr>
          <w:rFonts w:ascii="Calibri" w:hAnsi="Calibri" w:cstheme="minorBidi"/>
          <w:i/>
          <w:iCs/>
          <w:color w:val="000000"/>
          <w:kern w:val="24"/>
          <w:sz w:val="36"/>
          <w:szCs w:val="36"/>
        </w:rPr>
        <w:t>rapporteres i Hjorteviltregisteret av skytter.</w:t>
      </w:r>
    </w:p>
    <w:p w14:paraId="30EEC3FD" w14:textId="77777777" w:rsidR="006F661D" w:rsidRDefault="006F661D"/>
    <w:sectPr w:rsidR="006F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DD"/>
    <w:rsid w:val="000E28B8"/>
    <w:rsid w:val="006F661D"/>
    <w:rsid w:val="007044E8"/>
    <w:rsid w:val="009909D6"/>
    <w:rsid w:val="00A3573A"/>
    <w:rsid w:val="00B22181"/>
    <w:rsid w:val="00B520BF"/>
    <w:rsid w:val="00E0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7BC3"/>
  <w15:chartTrackingRefBased/>
  <w15:docId w15:val="{72C21F28-ECDA-40CC-9C92-C1D84103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0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D69FED289304F9576C04D6D0A2BC1" ma:contentTypeVersion="4" ma:contentTypeDescription="Create a new document." ma:contentTypeScope="" ma:versionID="dd4e0589d7169128175778c0f5239f02">
  <xsd:schema xmlns:xsd="http://www.w3.org/2001/XMLSchema" xmlns:xs="http://www.w3.org/2001/XMLSchema" xmlns:p="http://schemas.microsoft.com/office/2006/metadata/properties" xmlns:ns3="befeed8b-f113-4527-b83f-3d9331b38761" targetNamespace="http://schemas.microsoft.com/office/2006/metadata/properties" ma:root="true" ma:fieldsID="c79e0385dbe309e9fc2df670f22da6e7" ns3:_="">
    <xsd:import namespace="befeed8b-f113-4527-b83f-3d9331b38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eed8b-f113-4527-b83f-3d9331b38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93382-C941-449C-8C91-456E23286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eed8b-f113-4527-b83f-3d9331b38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D0116-0685-4855-B180-63EDC9C22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77F2D-3021-45C1-BA4A-389DB79D7C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550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Toverud</dc:creator>
  <cp:keywords/>
  <dc:description/>
  <cp:lastModifiedBy>Bjørn N. Toverud</cp:lastModifiedBy>
  <cp:revision>3</cp:revision>
  <dcterms:created xsi:type="dcterms:W3CDTF">2022-06-21T11:51:00Z</dcterms:created>
  <dcterms:modified xsi:type="dcterms:W3CDTF">2023-02-20T13:30:00Z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0x010100038D69FED289304F9576C04D6D0A2BC1</vt:lpwstr>
  </property>
</Properties>
</file>